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93" w:rsidRPr="005E782C" w:rsidRDefault="001A6D93" w:rsidP="005E782C">
      <w:pPr>
        <w:spacing w:after="0" w:line="360" w:lineRule="auto"/>
        <w:jc w:val="center"/>
        <w:rPr>
          <w:rFonts w:cs="Times New Roman"/>
          <w:szCs w:val="24"/>
          <w:lang w:val="en-GB"/>
        </w:rPr>
      </w:pPr>
      <w:bookmarkStart w:id="0" w:name="_GoBack"/>
      <w:r w:rsidRPr="005E782C">
        <w:rPr>
          <w:rFonts w:cs="Times New Roman"/>
          <w:szCs w:val="24"/>
          <w:lang w:val="en-GB"/>
        </w:rPr>
        <w:t xml:space="preserve">CONCLUSIONS OF THE THIRD MEETING OF </w:t>
      </w:r>
      <w:r w:rsidR="00760EE7">
        <w:rPr>
          <w:rFonts w:cs="Times New Roman"/>
          <w:szCs w:val="24"/>
          <w:lang w:val="en-GB"/>
        </w:rPr>
        <w:t xml:space="preserve">THE </w:t>
      </w:r>
      <w:r w:rsidRPr="005E782C">
        <w:rPr>
          <w:rFonts w:cs="Times New Roman"/>
          <w:szCs w:val="24"/>
          <w:lang w:val="en-GB"/>
        </w:rPr>
        <w:t xml:space="preserve">FOREIGN AFFAIRS COMMITTEES OF SERBIA, </w:t>
      </w:r>
    </w:p>
    <w:p w:rsidR="001A6D93" w:rsidRPr="005E782C" w:rsidRDefault="001A6D93" w:rsidP="005E782C">
      <w:pPr>
        <w:spacing w:after="0" w:line="360" w:lineRule="auto"/>
        <w:jc w:val="center"/>
        <w:rPr>
          <w:rFonts w:cs="Times New Roman"/>
          <w:szCs w:val="24"/>
          <w:lang w:val="en-GB"/>
        </w:rPr>
      </w:pPr>
      <w:r w:rsidRPr="005E782C">
        <w:rPr>
          <w:rFonts w:cs="Times New Roman"/>
          <w:szCs w:val="24"/>
          <w:lang w:val="en-GB"/>
        </w:rPr>
        <w:t>CROATIA, MONTENEGRO AND BOSNIA AND HERZEGOVINA</w:t>
      </w:r>
    </w:p>
    <w:p w:rsidR="001A6D93" w:rsidRPr="005E782C" w:rsidRDefault="001A6D93" w:rsidP="005E782C">
      <w:pPr>
        <w:spacing w:after="0" w:line="360" w:lineRule="auto"/>
        <w:jc w:val="center"/>
        <w:rPr>
          <w:rFonts w:cs="Times New Roman"/>
          <w:szCs w:val="24"/>
          <w:lang w:val="en-GB"/>
        </w:rPr>
      </w:pPr>
    </w:p>
    <w:p w:rsidR="001A6D93" w:rsidRPr="005E782C" w:rsidRDefault="001A6D93" w:rsidP="005E782C">
      <w:pPr>
        <w:spacing w:after="0" w:line="360" w:lineRule="auto"/>
        <w:jc w:val="center"/>
        <w:rPr>
          <w:rFonts w:cs="Times New Roman"/>
          <w:szCs w:val="24"/>
          <w:lang w:val="en-GB"/>
        </w:rPr>
      </w:pPr>
      <w:r w:rsidRPr="005E782C">
        <w:rPr>
          <w:rFonts w:cs="Times New Roman"/>
          <w:szCs w:val="24"/>
          <w:lang w:val="en-GB"/>
        </w:rPr>
        <w:t>Belgrade, 5 July 2013</w:t>
      </w:r>
    </w:p>
    <w:p w:rsidR="001A6D93" w:rsidRPr="005E782C" w:rsidRDefault="001A6D93" w:rsidP="005E782C">
      <w:pPr>
        <w:spacing w:after="0" w:line="360" w:lineRule="auto"/>
        <w:jc w:val="center"/>
        <w:rPr>
          <w:rFonts w:cs="Times New Roman"/>
          <w:szCs w:val="24"/>
          <w:lang w:val="en-GB"/>
        </w:rPr>
      </w:pPr>
    </w:p>
    <w:p w:rsidR="00E01E3E" w:rsidRPr="005E782C" w:rsidRDefault="00E01E3E" w:rsidP="005E782C">
      <w:pPr>
        <w:pStyle w:val="ListParagraph"/>
        <w:numPr>
          <w:ilvl w:val="0"/>
          <w:numId w:val="1"/>
        </w:numPr>
        <w:spacing w:line="360" w:lineRule="auto"/>
        <w:jc w:val="both"/>
        <w:rPr>
          <w:rFonts w:cs="Times New Roman"/>
          <w:szCs w:val="24"/>
          <w:lang w:val="en-GB"/>
        </w:rPr>
      </w:pPr>
      <w:r w:rsidRPr="005E782C">
        <w:rPr>
          <w:rFonts w:cs="Times New Roman"/>
          <w:szCs w:val="24"/>
          <w:lang w:val="en-GB"/>
        </w:rPr>
        <w:t xml:space="preserve">The participants of the meeting noted that corruption and organised crime remain among the </w:t>
      </w:r>
      <w:r w:rsidR="00760EE7">
        <w:rPr>
          <w:rFonts w:cs="Times New Roman"/>
          <w:szCs w:val="24"/>
          <w:lang w:val="en-GB"/>
        </w:rPr>
        <w:t>chief</w:t>
      </w:r>
      <w:r w:rsidRPr="005E782C">
        <w:rPr>
          <w:rFonts w:cs="Times New Roman"/>
          <w:szCs w:val="24"/>
          <w:lang w:val="en-GB"/>
        </w:rPr>
        <w:t xml:space="preserve"> problems in the countries of South-East Europe and </w:t>
      </w:r>
      <w:r w:rsidR="00760EE7">
        <w:rPr>
          <w:rFonts w:cs="Times New Roman"/>
          <w:szCs w:val="24"/>
          <w:lang w:val="en-GB"/>
        </w:rPr>
        <w:t>pose</w:t>
      </w:r>
      <w:r w:rsidRPr="005E782C">
        <w:rPr>
          <w:rFonts w:cs="Times New Roman"/>
          <w:szCs w:val="24"/>
          <w:lang w:val="en-GB"/>
        </w:rPr>
        <w:t xml:space="preserve"> a serious threat to the rule of law in these countries.</w:t>
      </w:r>
    </w:p>
    <w:p w:rsidR="00E01E3E" w:rsidRPr="005E782C" w:rsidRDefault="00611AA8" w:rsidP="005E782C">
      <w:pPr>
        <w:pStyle w:val="ListParagraph"/>
        <w:numPr>
          <w:ilvl w:val="0"/>
          <w:numId w:val="1"/>
        </w:numPr>
        <w:spacing w:before="240" w:line="360" w:lineRule="auto"/>
        <w:jc w:val="both"/>
        <w:rPr>
          <w:rFonts w:cs="Times New Roman"/>
          <w:szCs w:val="24"/>
          <w:lang w:val="en-GB"/>
        </w:rPr>
      </w:pPr>
      <w:r w:rsidRPr="005E782C">
        <w:rPr>
          <w:rFonts w:cs="Times New Roman"/>
          <w:szCs w:val="24"/>
          <w:lang w:val="en-GB"/>
        </w:rPr>
        <w:t>The participants</w:t>
      </w:r>
      <w:r w:rsidRPr="005E782C">
        <w:rPr>
          <w:rFonts w:cs="Times New Roman"/>
          <w:szCs w:val="24"/>
          <w:lang w:val="en-GB"/>
        </w:rPr>
        <w:t xml:space="preserve"> concluded that corruption </w:t>
      </w:r>
      <w:r w:rsidR="00DD5F93" w:rsidRPr="005E782C">
        <w:rPr>
          <w:rFonts w:cs="Times New Roman"/>
          <w:szCs w:val="24"/>
          <w:lang w:val="en-GB"/>
        </w:rPr>
        <w:t>impair</w:t>
      </w:r>
      <w:r w:rsidRPr="005E782C">
        <w:rPr>
          <w:rFonts w:cs="Times New Roman"/>
          <w:szCs w:val="24"/>
          <w:lang w:val="en-GB"/>
        </w:rPr>
        <w:t>s the functioning of public institutions, disrupts the legislative process, has a negative impact on the principles of legality and legal security and undermines the citizens’ trust in institutions.</w:t>
      </w:r>
    </w:p>
    <w:p w:rsidR="00611AA8" w:rsidRPr="005E782C" w:rsidRDefault="00611AA8" w:rsidP="005E782C">
      <w:pPr>
        <w:pStyle w:val="ListParagraph"/>
        <w:numPr>
          <w:ilvl w:val="0"/>
          <w:numId w:val="1"/>
        </w:numPr>
        <w:spacing w:before="240" w:line="360" w:lineRule="auto"/>
        <w:jc w:val="both"/>
        <w:rPr>
          <w:rFonts w:cs="Times New Roman"/>
          <w:szCs w:val="24"/>
          <w:lang w:val="en-GB"/>
        </w:rPr>
      </w:pPr>
      <w:r w:rsidRPr="005E782C">
        <w:rPr>
          <w:rFonts w:cs="Times New Roman"/>
          <w:szCs w:val="24"/>
          <w:lang w:val="en-GB"/>
        </w:rPr>
        <w:t>The emergence of new types of corruption, along with the traditional ones, calls for intensifying regional and international cooperation, including the establishment of an international legal framework and swift implementation of relevant international instruments.</w:t>
      </w:r>
    </w:p>
    <w:p w:rsidR="00611AA8" w:rsidRPr="005E782C" w:rsidRDefault="00611AA8" w:rsidP="005E782C">
      <w:pPr>
        <w:pStyle w:val="ListParagraph"/>
        <w:numPr>
          <w:ilvl w:val="0"/>
          <w:numId w:val="1"/>
        </w:numPr>
        <w:spacing w:before="240" w:line="360" w:lineRule="auto"/>
        <w:jc w:val="both"/>
        <w:rPr>
          <w:rFonts w:cs="Times New Roman"/>
          <w:szCs w:val="24"/>
          <w:lang w:val="en-GB"/>
        </w:rPr>
      </w:pPr>
      <w:r w:rsidRPr="005E782C">
        <w:rPr>
          <w:rFonts w:cs="Times New Roman"/>
          <w:szCs w:val="24"/>
          <w:lang w:val="en-GB"/>
        </w:rPr>
        <w:t>The participants of the meeting</w:t>
      </w:r>
      <w:r w:rsidRPr="005E782C">
        <w:rPr>
          <w:rFonts w:cs="Times New Roman"/>
          <w:szCs w:val="24"/>
          <w:lang w:val="en-GB"/>
        </w:rPr>
        <w:t xml:space="preserve"> noted that national parliaments play a significant role in the overall effort to suppress corruption. The parliaments should promote the commitment to the principles of integrity of political figures, institutions, especially their own working bodies in charge of preventing and suppressing corruption, civil servants, transparency in public administration, as well as spread awareness among the </w:t>
      </w:r>
      <w:r w:rsidR="00500BC2">
        <w:rPr>
          <w:rFonts w:cs="Times New Roman"/>
          <w:szCs w:val="24"/>
          <w:lang w:val="en-GB"/>
        </w:rPr>
        <w:t>citizens</w:t>
      </w:r>
      <w:r w:rsidRPr="005E782C">
        <w:rPr>
          <w:rFonts w:cs="Times New Roman"/>
          <w:szCs w:val="24"/>
          <w:lang w:val="en-GB"/>
        </w:rPr>
        <w:t xml:space="preserve"> about the dangers of corruption. Parliaments </w:t>
      </w:r>
      <w:r w:rsidR="00500BC2">
        <w:rPr>
          <w:rFonts w:cs="Times New Roman"/>
          <w:szCs w:val="24"/>
          <w:lang w:val="en-GB"/>
        </w:rPr>
        <w:t>must</w:t>
      </w:r>
      <w:r w:rsidRPr="005E782C">
        <w:rPr>
          <w:rFonts w:cs="Times New Roman"/>
          <w:szCs w:val="24"/>
          <w:lang w:val="en-GB"/>
        </w:rPr>
        <w:t xml:space="preserve"> have access to relevant information and draw attention to the actual situation in the </w:t>
      </w:r>
      <w:r w:rsidRPr="005E782C">
        <w:rPr>
          <w:rFonts w:cs="Times New Roman"/>
          <w:szCs w:val="24"/>
          <w:lang w:val="en-GB"/>
        </w:rPr>
        <w:t>sphere</w:t>
      </w:r>
      <w:r w:rsidR="00500BC2">
        <w:rPr>
          <w:rFonts w:cs="Times New Roman"/>
          <w:szCs w:val="24"/>
          <w:lang w:val="en-GB"/>
        </w:rPr>
        <w:t xml:space="preserve"> of </w:t>
      </w:r>
      <w:r w:rsidR="00500BC2" w:rsidRPr="005E782C">
        <w:rPr>
          <w:rFonts w:cs="Times New Roman"/>
          <w:szCs w:val="24"/>
          <w:lang w:val="en-GB"/>
        </w:rPr>
        <w:t>anti-corruption</w:t>
      </w:r>
      <w:r w:rsidRPr="005E782C">
        <w:rPr>
          <w:rFonts w:cs="Times New Roman"/>
          <w:szCs w:val="24"/>
          <w:lang w:val="en-GB"/>
        </w:rPr>
        <w:t>.</w:t>
      </w:r>
    </w:p>
    <w:p w:rsidR="00611AA8" w:rsidRPr="005E782C" w:rsidRDefault="00611AA8" w:rsidP="005E782C">
      <w:pPr>
        <w:pStyle w:val="ListParagraph"/>
        <w:numPr>
          <w:ilvl w:val="0"/>
          <w:numId w:val="1"/>
        </w:numPr>
        <w:spacing w:before="240" w:line="360" w:lineRule="auto"/>
        <w:jc w:val="both"/>
        <w:rPr>
          <w:rFonts w:cs="Times New Roman"/>
          <w:szCs w:val="24"/>
          <w:lang w:val="en-GB"/>
        </w:rPr>
      </w:pPr>
      <w:r w:rsidRPr="005E782C">
        <w:rPr>
          <w:rFonts w:cs="Times New Roman"/>
          <w:szCs w:val="24"/>
          <w:lang w:val="en-GB"/>
        </w:rPr>
        <w:t>The participants of the meeting</w:t>
      </w:r>
      <w:r w:rsidRPr="005E782C">
        <w:rPr>
          <w:rFonts w:cs="Times New Roman"/>
          <w:szCs w:val="24"/>
          <w:lang w:val="en-GB"/>
        </w:rPr>
        <w:t xml:space="preserve"> fully agreed that legislation should ensure maximum transparency in the political, administrative and economic sphere. Since corruption </w:t>
      </w:r>
      <w:r w:rsidR="00DD5F93" w:rsidRPr="005E782C">
        <w:rPr>
          <w:rFonts w:cs="Times New Roman"/>
          <w:szCs w:val="24"/>
          <w:lang w:val="en-GB"/>
        </w:rPr>
        <w:t>threaten</w:t>
      </w:r>
      <w:r w:rsidR="00DD5F93" w:rsidRPr="005E782C">
        <w:rPr>
          <w:rFonts w:cs="Times New Roman"/>
          <w:szCs w:val="24"/>
          <w:lang w:val="en-GB"/>
        </w:rPr>
        <w:t xml:space="preserve">s public finance, the fight against corruption is a type of true patriotism and </w:t>
      </w:r>
      <w:r w:rsidR="006A32E2">
        <w:rPr>
          <w:rFonts w:cs="Times New Roman"/>
          <w:szCs w:val="24"/>
          <w:lang w:val="en-GB"/>
        </w:rPr>
        <w:t xml:space="preserve">a </w:t>
      </w:r>
      <w:r w:rsidR="00DD5F93" w:rsidRPr="005E782C">
        <w:rPr>
          <w:rFonts w:cs="Times New Roman"/>
          <w:szCs w:val="24"/>
          <w:lang w:val="en-GB"/>
        </w:rPr>
        <w:t>fight for national security.</w:t>
      </w:r>
    </w:p>
    <w:p w:rsidR="00DD5F93" w:rsidRPr="005E782C" w:rsidRDefault="00DD5F93" w:rsidP="005E782C">
      <w:pPr>
        <w:pStyle w:val="ListParagraph"/>
        <w:numPr>
          <w:ilvl w:val="0"/>
          <w:numId w:val="1"/>
        </w:numPr>
        <w:spacing w:before="240" w:line="360" w:lineRule="auto"/>
        <w:jc w:val="both"/>
        <w:rPr>
          <w:rFonts w:cs="Times New Roman"/>
          <w:szCs w:val="24"/>
          <w:lang w:val="en-GB"/>
        </w:rPr>
      </w:pPr>
      <w:r w:rsidRPr="005E782C">
        <w:rPr>
          <w:rFonts w:cs="Times New Roman"/>
          <w:szCs w:val="24"/>
          <w:lang w:val="en-GB"/>
        </w:rPr>
        <w:t>The participants of the meeting noted that</w:t>
      </w:r>
      <w:r w:rsidRPr="005E782C">
        <w:rPr>
          <w:rFonts w:cs="Times New Roman"/>
          <w:szCs w:val="24"/>
          <w:lang w:val="en-GB"/>
        </w:rPr>
        <w:t xml:space="preserve">, despite a certain degree of improvement in the last few years, </w:t>
      </w:r>
      <w:r w:rsidR="006A32E2">
        <w:rPr>
          <w:rFonts w:cs="Times New Roman"/>
          <w:szCs w:val="24"/>
          <w:lang w:val="en-GB"/>
        </w:rPr>
        <w:t xml:space="preserve">only </w:t>
      </w:r>
      <w:r w:rsidRPr="005E782C">
        <w:rPr>
          <w:rFonts w:cs="Times New Roman"/>
          <w:szCs w:val="24"/>
          <w:lang w:val="en-GB"/>
        </w:rPr>
        <w:t xml:space="preserve">a </w:t>
      </w:r>
      <w:r w:rsidR="006A32E2" w:rsidRPr="005E782C">
        <w:rPr>
          <w:rFonts w:cs="Times New Roman"/>
          <w:szCs w:val="24"/>
          <w:lang w:val="en-GB"/>
        </w:rPr>
        <w:t>modest</w:t>
      </w:r>
      <w:r w:rsidRPr="005E782C">
        <w:rPr>
          <w:rFonts w:cs="Times New Roman"/>
          <w:szCs w:val="24"/>
          <w:lang w:val="en-GB"/>
        </w:rPr>
        <w:t xml:space="preserve"> number of women </w:t>
      </w:r>
      <w:r w:rsidR="00E52B26" w:rsidRPr="005E782C">
        <w:rPr>
          <w:rFonts w:cs="Times New Roman"/>
          <w:szCs w:val="24"/>
          <w:lang w:val="en-GB"/>
        </w:rPr>
        <w:t>take</w:t>
      </w:r>
      <w:r w:rsidRPr="005E782C">
        <w:rPr>
          <w:rFonts w:cs="Times New Roman"/>
          <w:szCs w:val="24"/>
          <w:lang w:val="en-GB"/>
        </w:rPr>
        <w:t xml:space="preserve"> part in the political life in the region, and even fewer have leading, managing and decision-making positions.</w:t>
      </w:r>
    </w:p>
    <w:p w:rsidR="00DD5F93" w:rsidRPr="005E782C" w:rsidRDefault="00DD5F93" w:rsidP="005E782C">
      <w:pPr>
        <w:pStyle w:val="ListParagraph"/>
        <w:numPr>
          <w:ilvl w:val="0"/>
          <w:numId w:val="1"/>
        </w:numPr>
        <w:spacing w:before="240" w:line="360" w:lineRule="auto"/>
        <w:jc w:val="both"/>
        <w:rPr>
          <w:rFonts w:cs="Times New Roman"/>
          <w:szCs w:val="24"/>
          <w:lang w:val="en-GB"/>
        </w:rPr>
      </w:pPr>
      <w:r w:rsidRPr="005E782C">
        <w:rPr>
          <w:rFonts w:cs="Times New Roman"/>
          <w:szCs w:val="24"/>
          <w:lang w:val="en-GB"/>
        </w:rPr>
        <w:t xml:space="preserve">It was concluded that introducing minimum quotas for women on the ballots and when allocating terms of office </w:t>
      </w:r>
      <w:r w:rsidR="006A32E2">
        <w:rPr>
          <w:rFonts w:cs="Times New Roman"/>
          <w:szCs w:val="24"/>
          <w:lang w:val="en-GB"/>
        </w:rPr>
        <w:t>allowed</w:t>
      </w:r>
      <w:r w:rsidRPr="005E782C">
        <w:rPr>
          <w:rFonts w:cs="Times New Roman"/>
          <w:szCs w:val="24"/>
          <w:lang w:val="en-GB"/>
        </w:rPr>
        <w:t xml:space="preserve"> women to </w:t>
      </w:r>
      <w:r w:rsidR="006A32E2">
        <w:rPr>
          <w:rFonts w:cs="Times New Roman"/>
          <w:szCs w:val="24"/>
          <w:lang w:val="en-GB"/>
        </w:rPr>
        <w:t>contribute more</w:t>
      </w:r>
      <w:r w:rsidRPr="005E782C">
        <w:rPr>
          <w:rFonts w:cs="Times New Roman"/>
          <w:szCs w:val="24"/>
          <w:lang w:val="en-GB"/>
        </w:rPr>
        <w:t xml:space="preserve"> and have a stronger on political decision-making</w:t>
      </w:r>
      <w:r w:rsidR="006A32E2">
        <w:rPr>
          <w:rFonts w:cs="Times New Roman"/>
          <w:szCs w:val="24"/>
          <w:lang w:val="en-GB"/>
        </w:rPr>
        <w:t>,</w:t>
      </w:r>
      <w:r w:rsidRPr="005E782C">
        <w:rPr>
          <w:rFonts w:cs="Times New Roman"/>
          <w:szCs w:val="24"/>
          <w:lang w:val="en-GB"/>
        </w:rPr>
        <w:t xml:space="preserve"> from the local to the republic level.</w:t>
      </w:r>
    </w:p>
    <w:p w:rsidR="00DD5F93" w:rsidRPr="005E782C" w:rsidRDefault="00DD5F93" w:rsidP="005E782C">
      <w:pPr>
        <w:pStyle w:val="ListParagraph"/>
        <w:numPr>
          <w:ilvl w:val="0"/>
          <w:numId w:val="1"/>
        </w:numPr>
        <w:spacing w:before="240" w:line="360" w:lineRule="auto"/>
        <w:jc w:val="both"/>
        <w:rPr>
          <w:rFonts w:cs="Times New Roman"/>
          <w:szCs w:val="24"/>
          <w:lang w:val="en-GB"/>
        </w:rPr>
      </w:pPr>
      <w:r w:rsidRPr="005E782C">
        <w:rPr>
          <w:rFonts w:cs="Times New Roman"/>
          <w:szCs w:val="24"/>
          <w:lang w:val="en-GB"/>
        </w:rPr>
        <w:lastRenderedPageBreak/>
        <w:t>It was concluded that women</w:t>
      </w:r>
      <w:r w:rsidRPr="005E782C">
        <w:rPr>
          <w:rFonts w:cs="Times New Roman"/>
          <w:szCs w:val="24"/>
          <w:lang w:val="en-GB"/>
        </w:rPr>
        <w:t xml:space="preserve"> have to win a better position in society by cooperation and </w:t>
      </w:r>
      <w:r w:rsidR="006A32E2">
        <w:rPr>
          <w:rFonts w:cs="Times New Roman"/>
          <w:szCs w:val="24"/>
          <w:lang w:val="en-GB"/>
        </w:rPr>
        <w:t>unity</w:t>
      </w:r>
      <w:r w:rsidRPr="005E782C">
        <w:rPr>
          <w:rFonts w:cs="Times New Roman"/>
          <w:szCs w:val="24"/>
          <w:lang w:val="en-GB"/>
        </w:rPr>
        <w:t>, as well as building a female alliance in politics and civil society.</w:t>
      </w:r>
    </w:p>
    <w:p w:rsidR="00DD5F93" w:rsidRPr="005E782C" w:rsidRDefault="00DD5F93" w:rsidP="005E782C">
      <w:pPr>
        <w:pStyle w:val="ListParagraph"/>
        <w:numPr>
          <w:ilvl w:val="0"/>
          <w:numId w:val="1"/>
        </w:numPr>
        <w:spacing w:before="240" w:line="360" w:lineRule="auto"/>
        <w:jc w:val="both"/>
        <w:rPr>
          <w:rFonts w:cs="Times New Roman"/>
          <w:szCs w:val="24"/>
          <w:lang w:val="en-GB"/>
        </w:rPr>
      </w:pPr>
      <w:r w:rsidRPr="005E782C">
        <w:rPr>
          <w:rFonts w:cs="Times New Roman"/>
          <w:szCs w:val="24"/>
          <w:lang w:val="en-GB"/>
        </w:rPr>
        <w:t>The participants adopted the proposal to strengthen and empower the women MPs</w:t>
      </w:r>
      <w:r w:rsidR="00A96003">
        <w:rPr>
          <w:rFonts w:cs="Times New Roman"/>
          <w:szCs w:val="24"/>
          <w:lang w:val="en-GB"/>
        </w:rPr>
        <w:t>’</w:t>
      </w:r>
      <w:r w:rsidRPr="005E782C">
        <w:rPr>
          <w:rFonts w:cs="Times New Roman"/>
          <w:szCs w:val="24"/>
          <w:lang w:val="en-GB"/>
        </w:rPr>
        <w:t xml:space="preserve"> capacities </w:t>
      </w:r>
      <w:r w:rsidR="00A96003" w:rsidRPr="005E782C">
        <w:rPr>
          <w:rFonts w:cs="Times New Roman"/>
          <w:szCs w:val="24"/>
          <w:lang w:val="en-GB"/>
        </w:rPr>
        <w:t>through informal women</w:t>
      </w:r>
      <w:r w:rsidR="00A96003">
        <w:rPr>
          <w:rFonts w:cs="Times New Roman"/>
          <w:szCs w:val="24"/>
          <w:lang w:val="en-GB"/>
        </w:rPr>
        <w:t>’</w:t>
      </w:r>
      <w:r w:rsidR="00A96003" w:rsidRPr="005E782C">
        <w:rPr>
          <w:rFonts w:cs="Times New Roman"/>
          <w:szCs w:val="24"/>
          <w:lang w:val="en-GB"/>
        </w:rPr>
        <w:t>s parliamentary networks, groups and clubs</w:t>
      </w:r>
      <w:r w:rsidR="00A96003">
        <w:rPr>
          <w:rFonts w:cs="Times New Roman"/>
          <w:szCs w:val="24"/>
          <w:lang w:val="en-GB"/>
        </w:rPr>
        <w:t>,</w:t>
      </w:r>
      <w:r w:rsidR="00A96003" w:rsidRPr="005E782C">
        <w:rPr>
          <w:rFonts w:cs="Times New Roman"/>
          <w:szCs w:val="24"/>
          <w:lang w:val="en-GB"/>
        </w:rPr>
        <w:t xml:space="preserve"> </w:t>
      </w:r>
      <w:r w:rsidRPr="005E782C">
        <w:rPr>
          <w:rFonts w:cs="Times New Roman"/>
          <w:szCs w:val="24"/>
          <w:lang w:val="en-GB"/>
        </w:rPr>
        <w:t>by joint actions (conferences, seminars, forums) of the four participating parliaments.</w:t>
      </w:r>
    </w:p>
    <w:p w:rsidR="00611AA8" w:rsidRPr="005E782C" w:rsidRDefault="00611AA8" w:rsidP="005E782C">
      <w:pPr>
        <w:spacing w:after="0" w:line="360" w:lineRule="auto"/>
        <w:jc w:val="both"/>
        <w:rPr>
          <w:rFonts w:cs="Times New Roman"/>
          <w:szCs w:val="24"/>
          <w:lang w:val="en-GB"/>
        </w:rPr>
      </w:pPr>
    </w:p>
    <w:p w:rsidR="00E01E3E" w:rsidRPr="005E782C" w:rsidRDefault="00E01E3E" w:rsidP="005E782C">
      <w:pPr>
        <w:spacing w:after="0" w:line="360" w:lineRule="auto"/>
        <w:jc w:val="both"/>
        <w:rPr>
          <w:rFonts w:cs="Times New Roman"/>
          <w:szCs w:val="24"/>
          <w:lang w:val="en-GB"/>
        </w:rPr>
      </w:pPr>
    </w:p>
    <w:p w:rsidR="001A6D93" w:rsidRPr="005E782C" w:rsidRDefault="001A6D93" w:rsidP="005E782C">
      <w:pPr>
        <w:spacing w:after="0" w:line="360" w:lineRule="auto"/>
        <w:jc w:val="both"/>
        <w:rPr>
          <w:rFonts w:cs="Times New Roman"/>
          <w:szCs w:val="24"/>
          <w:lang w:val="en-GB"/>
        </w:rPr>
      </w:pPr>
    </w:p>
    <w:p w:rsidR="001A6D93" w:rsidRPr="005E782C" w:rsidRDefault="001A6D93" w:rsidP="005E782C">
      <w:pPr>
        <w:spacing w:after="0" w:line="360" w:lineRule="auto"/>
        <w:jc w:val="both"/>
        <w:rPr>
          <w:rFonts w:cs="Times New Roman"/>
          <w:szCs w:val="24"/>
          <w:lang w:val="en-GB"/>
        </w:rPr>
      </w:pPr>
    </w:p>
    <w:bookmarkEnd w:id="0"/>
    <w:p w:rsidR="0007229C" w:rsidRPr="005E782C" w:rsidRDefault="0007229C" w:rsidP="005E782C">
      <w:pPr>
        <w:spacing w:line="360" w:lineRule="auto"/>
        <w:rPr>
          <w:rFonts w:cs="Times New Roman"/>
          <w:szCs w:val="24"/>
        </w:rPr>
      </w:pPr>
    </w:p>
    <w:sectPr w:rsidR="0007229C" w:rsidRPr="005E782C" w:rsidSect="009D115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1660A"/>
    <w:multiLevelType w:val="hybridMultilevel"/>
    <w:tmpl w:val="A998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93"/>
    <w:rsid w:val="0007229C"/>
    <w:rsid w:val="001A6D93"/>
    <w:rsid w:val="00500BC2"/>
    <w:rsid w:val="005E782C"/>
    <w:rsid w:val="00611AA8"/>
    <w:rsid w:val="006A32E2"/>
    <w:rsid w:val="00760EE7"/>
    <w:rsid w:val="008B22F7"/>
    <w:rsid w:val="009D115A"/>
    <w:rsid w:val="00A96003"/>
    <w:rsid w:val="00DD5F93"/>
    <w:rsid w:val="00E01E3E"/>
    <w:rsid w:val="00E5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Slavkoski</dc:creator>
  <cp:lastModifiedBy>Mirjana Slavkoski</cp:lastModifiedBy>
  <cp:revision>13</cp:revision>
  <dcterms:created xsi:type="dcterms:W3CDTF">2013-07-08T10:40:00Z</dcterms:created>
  <dcterms:modified xsi:type="dcterms:W3CDTF">2013-07-08T11:51:00Z</dcterms:modified>
</cp:coreProperties>
</file>